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Norfolk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Norfolk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Norfolk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Norfolk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Norfolk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Norfolk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North Norfolk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Norfolk is estimated to be </w:t>
      </w:r>
      <w:r w:rsidRPr="00773DF7">
        <w:rPr>
          <w:rFonts w:ascii="Libre Franklin Light" w:eastAsia="Times New Roman" w:hAnsi="Libre Franklin Light" w:cs="Calibri Light"/>
          <w:b/>
          <w:bCs/>
          <w:color w:val="C45911" w:themeColor="accent2" w:themeShade="BF"/>
        </w:rPr>
        <w:t xml:space="preserve">£672,576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Norfolk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Norfolk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Nor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Norfolk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Nor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Norfolk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Norfolk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Nor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Norfolk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Norfolk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Norfolk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Norfolk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Norfolk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Norfolk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£672,576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Norfolk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£10,955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£226,559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£405,898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£672,576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Norfolk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Norfolk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13.3%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0.9%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Norfolk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13.3%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Norfolk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Norfolk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Norfolk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Norfolk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Norfolk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1D0B9F8-97A5-4713-AD67-DEA9B8A97AC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